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3BC8" w14:textId="41092B9A" w:rsidR="0047555D" w:rsidRDefault="00871D2E" w:rsidP="00871D2E">
      <w:pPr>
        <w:spacing w:after="0"/>
        <w:rPr>
          <w:b/>
          <w:bCs/>
        </w:rPr>
      </w:pPr>
      <w:r>
        <w:rPr>
          <w:b/>
          <w:bCs/>
        </w:rPr>
        <w:t>Alta Vista Neighborhood Association</w:t>
      </w:r>
    </w:p>
    <w:p w14:paraId="3EA54631" w14:textId="73F94DD2" w:rsidR="00871D2E" w:rsidRDefault="00871D2E" w:rsidP="00871D2E">
      <w:pPr>
        <w:spacing w:after="0"/>
        <w:rPr>
          <w:b/>
          <w:bCs/>
        </w:rPr>
      </w:pPr>
      <w:r>
        <w:rPr>
          <w:b/>
          <w:bCs/>
        </w:rPr>
        <w:t>Board Meeting Minutes</w:t>
      </w:r>
    </w:p>
    <w:p w14:paraId="7C445655" w14:textId="17DA8345" w:rsidR="00871D2E" w:rsidRDefault="00871D2E">
      <w:pPr>
        <w:rPr>
          <w:b/>
          <w:bCs/>
        </w:rPr>
      </w:pPr>
      <w:r>
        <w:rPr>
          <w:b/>
          <w:bCs/>
        </w:rPr>
        <w:t>1 March 2023</w:t>
      </w:r>
    </w:p>
    <w:p w14:paraId="34EABD1E" w14:textId="2C65F394" w:rsidR="00871D2E" w:rsidRDefault="00871D2E">
      <w:pPr>
        <w:rPr>
          <w:b/>
          <w:bCs/>
        </w:rPr>
      </w:pPr>
    </w:p>
    <w:p w14:paraId="7D050D77" w14:textId="45E28391" w:rsidR="00871D2E" w:rsidRDefault="00871D2E">
      <w:r>
        <w:t>Present: Katie Adams, President; Erin Zayko, Vice President; Mary Kenney, Secretary; Alston Beinhorn, Director-at-Large; April Driesslein, Director-at-Large; Jennifer Khoshbin, Director-at-Large.</w:t>
      </w:r>
    </w:p>
    <w:p w14:paraId="5E3E39C6" w14:textId="0C36A12D" w:rsidR="00871D2E" w:rsidRDefault="00871D2E">
      <w:r>
        <w:t xml:space="preserve"> The meeting opened at 6:09 pm.</w:t>
      </w:r>
    </w:p>
    <w:p w14:paraId="26D200CF" w14:textId="16D32B2B" w:rsidR="00871D2E" w:rsidRDefault="001A2BCE">
      <w:r>
        <w:t>Approval of 1 February Board meeting minutes. Motion to accept by Alston Beinhorn. Seconded by Mary Kenney.</w:t>
      </w:r>
    </w:p>
    <w:p w14:paraId="3E2BBCD4" w14:textId="10E20D52" w:rsidR="00926CD6" w:rsidRDefault="00926CD6">
      <w:r>
        <w:t>Treasurer’s Report:</w:t>
      </w:r>
    </w:p>
    <w:p w14:paraId="3B577CE7" w14:textId="31EAC6A3" w:rsidR="00101237" w:rsidRDefault="00101237">
      <w:r>
        <w:t>Cheryl Dozier posted the Treasurer’s Report later in the meeting. Increase in funds is due to GoFundMe for the Alta Vista Community initiative. Recurring fee for Zoom account was paid. Membership renewals are steady and one new member has joined. Cheryl spoke with Dacia Hausmann about the Traffic Islands Project. She has provided conceptual designs and an estimate of the cost for the materials to be used to install the bricks. The 50 donor bricks are stored in the garage at 435 W. Kings Way. Although Robert no longer lives there, he still owns the property. Eri</w:t>
      </w:r>
      <w:r w:rsidR="00926CD6">
        <w:t>c</w:t>
      </w:r>
      <w:r>
        <w:t xml:space="preserve"> Hausmann has access to the garage. We need a total of 300 bricks per island, 275 filler bricks, and 25 donor bricks, as well as gravel and sand.  The $500 cost will be drawn from the Contreras Fund, as approved at the General Assembly November 2022. The cost estimate may have to be updated. Question – How will</w:t>
      </w:r>
      <w:r w:rsidR="00EF212E">
        <w:t xml:space="preserve"> the installation be performed?</w:t>
      </w:r>
    </w:p>
    <w:p w14:paraId="7C1FDDAC" w14:textId="4B25C673" w:rsidR="008B7C25" w:rsidRDefault="001A2BCE">
      <w:r>
        <w:t>Technical Committee</w:t>
      </w:r>
      <w:r w:rsidR="008B7C25">
        <w:t xml:space="preserve"> Report (Claudia Garza, David Bogle, Tim Hayes, Natalie Nadine Garza)</w:t>
      </w:r>
      <w:r w:rsidR="00926CD6">
        <w:t>:</w:t>
      </w:r>
      <w:r w:rsidR="008B7C25">
        <w:t xml:space="preserve"> </w:t>
      </w:r>
    </w:p>
    <w:p w14:paraId="26580CE5" w14:textId="55A72DD0" w:rsidR="00F341E6" w:rsidRDefault="00EF212E">
      <w:r>
        <w:t xml:space="preserve">501 W. Agarita is not registered as a vacant building. The owner has dementia and does not want to sell. </w:t>
      </w:r>
      <w:r w:rsidR="00F341E6">
        <w:t xml:space="preserve"> Matt Porter lives next door and asked if the owner will sell</w:t>
      </w:r>
      <w:r w:rsidR="00B3310F">
        <w:t>. Code Enforcement has done all they can do. Neighbors should write a letter asking the owner to sell the property.</w:t>
      </w:r>
      <w:r w:rsidR="008B7C25">
        <w:t xml:space="preserve"> There are two systems</w:t>
      </w:r>
      <w:r w:rsidR="00926CD6">
        <w:t xml:space="preserve"> to check on property complaints</w:t>
      </w:r>
      <w:r w:rsidR="008B7C25">
        <w:t>: Open Code Complaint and History of Code Complaints.</w:t>
      </w:r>
    </w:p>
    <w:p w14:paraId="6B2CAB54" w14:textId="1AF36A8F" w:rsidR="001A2BCE" w:rsidRDefault="00F341E6">
      <w:r>
        <w:t>800 W. Russell has been bought by an investor. It was on the vacant buildings list.</w:t>
      </w:r>
    </w:p>
    <w:p w14:paraId="074BC0BA" w14:textId="37982882" w:rsidR="00F341E6" w:rsidRDefault="00F341E6">
      <w:r>
        <w:t>529 W. Huisache – The owner sold and moved out. There is asbestos contamination in the siding. The building is being gutted.</w:t>
      </w:r>
    </w:p>
    <w:p w14:paraId="6356DAD1" w14:textId="663B08BD" w:rsidR="00F341E6" w:rsidRDefault="00F341E6">
      <w:r>
        <w:t>410 W. Magnolia – The apartments have homeless and drug users living there.</w:t>
      </w:r>
    </w:p>
    <w:p w14:paraId="6048DC37" w14:textId="1E74B8F1" w:rsidR="00F341E6" w:rsidRDefault="00F341E6">
      <w:r>
        <w:t>The owner of the ambulance service at</w:t>
      </w:r>
      <w:r w:rsidR="008E3960">
        <w:t xml:space="preserve"> 538 W.</w:t>
      </w:r>
      <w:r>
        <w:t xml:space="preserve"> Woodlawn and Flores has died. We should talk to the Code Officer. The parked trucks may be undriveable and in code violation.</w:t>
      </w:r>
    </w:p>
    <w:p w14:paraId="26DB4E19" w14:textId="082C01CC" w:rsidR="008B7C25" w:rsidRDefault="008B7C25">
      <w:r>
        <w:t>Row houses on Ashby may be “landmarked” by Conservation.</w:t>
      </w:r>
      <w:r w:rsidR="008E3960">
        <w:t xml:space="preserve"> Katie will contact Ruby Luna at Code Enforcement to find out the status of this property.</w:t>
      </w:r>
    </w:p>
    <w:p w14:paraId="691EB73D" w14:textId="644C2BDA" w:rsidR="008B7C25" w:rsidRDefault="008B7C25">
      <w:r>
        <w:t>705 W. Craig – The builder will seek a variance.</w:t>
      </w:r>
    </w:p>
    <w:p w14:paraId="479CFC22" w14:textId="42544BED" w:rsidR="008B7C25" w:rsidRDefault="008B7C25">
      <w:r>
        <w:t>800 W. Craig has a new owner</w:t>
      </w:r>
      <w:r w:rsidR="00926CD6">
        <w:t xml:space="preserve"> w</w:t>
      </w:r>
      <w:r>
        <w:t>hich is an investment</w:t>
      </w:r>
      <w:r w:rsidR="008E3960">
        <w:t xml:space="preserve"> and rehabilitation company. (In 2022 they were the same owners.)</w:t>
      </w:r>
    </w:p>
    <w:p w14:paraId="47F8F7A5" w14:textId="77777777" w:rsidR="00244F5E" w:rsidRDefault="00244F5E"/>
    <w:p w14:paraId="6B7B83DD" w14:textId="1C954D4E" w:rsidR="00F341E6" w:rsidRDefault="00F341E6">
      <w:r>
        <w:t>Arts Committee Report:</w:t>
      </w:r>
    </w:p>
    <w:p w14:paraId="0D3B2DBB" w14:textId="77777777" w:rsidR="00CA0860" w:rsidRDefault="00F341E6">
      <w:r>
        <w:tab/>
        <w:t>The next Alta Vista session</w:t>
      </w:r>
      <w:r w:rsidR="00CA0860">
        <w:t>/mixer</w:t>
      </w:r>
      <w:r>
        <w:t xml:space="preserve"> will be at Philo</w:t>
      </w:r>
      <w:r>
        <w:rPr>
          <w:rFonts w:cstheme="minorHAnsi"/>
        </w:rPr>
        <w:t>ç</w:t>
      </w:r>
      <w:r>
        <w:t>offee</w:t>
      </w:r>
      <w:r w:rsidR="00CA0860">
        <w:t>.</w:t>
      </w:r>
    </w:p>
    <w:p w14:paraId="26C37624" w14:textId="0B21E71A" w:rsidR="00F341E6" w:rsidRDefault="00CA0860">
      <w:r>
        <w:tab/>
        <w:t xml:space="preserve"> Peggy at Outlaws Kitchen will a session on Sunday, 26 March, 3-6 pm with the band Groupo Tan </w:t>
      </w:r>
      <w:r>
        <w:tab/>
        <w:t>Tan.</w:t>
      </w:r>
    </w:p>
    <w:p w14:paraId="2EAB85CC" w14:textId="4DA62B52" w:rsidR="00CA0860" w:rsidRDefault="00CA0860">
      <w:r>
        <w:tab/>
      </w:r>
      <w:r w:rsidR="008B7C25">
        <w:t xml:space="preserve">In </w:t>
      </w:r>
      <w:r>
        <w:t>April</w:t>
      </w:r>
      <w:r w:rsidR="008B7C25">
        <w:t xml:space="preserve"> there will</w:t>
      </w:r>
      <w:r>
        <w:t xml:space="preserve"> </w:t>
      </w:r>
      <w:r w:rsidR="008B7C25">
        <w:t>be</w:t>
      </w:r>
      <w:r>
        <w:t xml:space="preserve"> a clean</w:t>
      </w:r>
      <w:r w:rsidR="008B7C25">
        <w:t>-</w:t>
      </w:r>
      <w:r>
        <w:t>up and pot luck in San Pedro Park.</w:t>
      </w:r>
    </w:p>
    <w:p w14:paraId="0B13FB42" w14:textId="4AA92743" w:rsidR="00CA0860" w:rsidRDefault="00CA0860">
      <w:r>
        <w:tab/>
        <w:t>Porch Fest is in the planning stage for the first week of May.</w:t>
      </w:r>
    </w:p>
    <w:p w14:paraId="56540A15" w14:textId="35413E4C" w:rsidR="00B3310F" w:rsidRDefault="00B3310F">
      <w:r>
        <w:tab/>
        <w:t xml:space="preserve">Community First pantry has been installed at Oscar de la Tienda. Eight volunteers will be needed </w:t>
      </w:r>
      <w:r>
        <w:tab/>
        <w:t xml:space="preserve">to rotate the pantry stock of non-perishables only. Toiletries, socks and other small usable items </w:t>
      </w:r>
      <w:r>
        <w:tab/>
        <w:t>can also be placed there. The Go Fund Me has $600.</w:t>
      </w:r>
    </w:p>
    <w:p w14:paraId="22FFBCC8" w14:textId="16E673D8" w:rsidR="00244F5E" w:rsidRDefault="00244F5E">
      <w:r>
        <w:t>Around the Room:</w:t>
      </w:r>
    </w:p>
    <w:p w14:paraId="21F6DB92" w14:textId="490CECFC" w:rsidR="00244F5E" w:rsidRDefault="00244F5E">
      <w:r>
        <w:tab/>
      </w:r>
      <w:r>
        <w:t>On Friday, 3 March,</w:t>
      </w:r>
      <w:r>
        <w:t xml:space="preserve"> at 10:30 am, Mario Bravo and Hector Cardenas will tour San Pedro Park</w:t>
      </w:r>
      <w:r w:rsidR="008F4E6A">
        <w:t>.</w:t>
      </w:r>
    </w:p>
    <w:p w14:paraId="07D0BE4C" w14:textId="3990C162" w:rsidR="00244F5E" w:rsidRDefault="00244F5E">
      <w:r>
        <w:tab/>
        <w:t>AVNA newsletter is due out in April.</w:t>
      </w:r>
    </w:p>
    <w:p w14:paraId="0157AB9D" w14:textId="6B1421B7" w:rsidR="00244F5E" w:rsidRDefault="00244F5E">
      <w:r>
        <w:tab/>
        <w:t>Tier 1 Neighborhood Candidates Forum will be held on 30 March at the Playhouse.</w:t>
      </w:r>
    </w:p>
    <w:p w14:paraId="7A39BFE6" w14:textId="703B8015" w:rsidR="00244F5E" w:rsidRDefault="00244F5E">
      <w:r>
        <w:tab/>
        <w:t xml:space="preserve">Alleyway project: problem with the homeless and trash pick-up in the allies. Katie Adams is the </w:t>
      </w:r>
      <w:r>
        <w:tab/>
        <w:t>coordinator.</w:t>
      </w:r>
    </w:p>
    <w:p w14:paraId="35AD8696" w14:textId="2C0A2B3C" w:rsidR="00244F5E" w:rsidRDefault="00244F5E">
      <w:r>
        <w:tab/>
        <w:t xml:space="preserve">There is a pit bull dog problem in Alta Vista. This should be discussed at the next General </w:t>
      </w:r>
      <w:r>
        <w:tab/>
        <w:t>Assembly.</w:t>
      </w:r>
    </w:p>
    <w:p w14:paraId="3B2C3571" w14:textId="12A48B08" w:rsidR="00244F5E" w:rsidRDefault="00244F5E">
      <w:r>
        <w:tab/>
        <w:t xml:space="preserve">Alston Beinhorn and Cheryl Dozier have not yet met to discuss an interest-bearing account for </w:t>
      </w:r>
      <w:r>
        <w:tab/>
        <w:t xml:space="preserve">our reserve cash. </w:t>
      </w:r>
    </w:p>
    <w:p w14:paraId="4D7665C2" w14:textId="1FE48EF4" w:rsidR="00244F5E" w:rsidRDefault="00244F5E">
      <w:r>
        <w:tab/>
        <w:t>Erin stated that there was a gun threat at her son’s school.</w:t>
      </w:r>
    </w:p>
    <w:p w14:paraId="1E4CDC37" w14:textId="33EE366D" w:rsidR="00926CD6" w:rsidRDefault="00926CD6">
      <w:r>
        <w:t>The meeting was adjourned at 7:10 pm.</w:t>
      </w:r>
    </w:p>
    <w:p w14:paraId="54AAB2D6" w14:textId="25AEC8C1" w:rsidR="00926CD6" w:rsidRDefault="00926CD6">
      <w:r>
        <w:t>Respectfully submitted,</w:t>
      </w:r>
    </w:p>
    <w:p w14:paraId="3D584963" w14:textId="2780C6CB" w:rsidR="00926CD6" w:rsidRDefault="00926CD6">
      <w:r>
        <w:t>Mary Kenney</w:t>
      </w:r>
    </w:p>
    <w:p w14:paraId="46219246" w14:textId="77777777" w:rsidR="00244F5E" w:rsidRDefault="00244F5E"/>
    <w:p w14:paraId="4B325D88" w14:textId="77777777" w:rsidR="00F341E6" w:rsidRDefault="00F341E6"/>
    <w:p w14:paraId="0BD6AB3F" w14:textId="77777777" w:rsidR="00F341E6" w:rsidRPr="00871D2E" w:rsidRDefault="00F341E6"/>
    <w:p w14:paraId="0F55BF6A" w14:textId="77777777" w:rsidR="00871D2E" w:rsidRPr="00871D2E" w:rsidRDefault="00871D2E">
      <w:pPr>
        <w:rPr>
          <w:b/>
          <w:bCs/>
        </w:rPr>
      </w:pPr>
    </w:p>
    <w:sectPr w:rsidR="00871D2E" w:rsidRPr="00871D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17C7" w14:textId="77777777" w:rsidR="00727EE3" w:rsidRDefault="00727EE3" w:rsidP="008B7C25">
      <w:pPr>
        <w:spacing w:after="0" w:line="240" w:lineRule="auto"/>
      </w:pPr>
      <w:r>
        <w:separator/>
      </w:r>
    </w:p>
  </w:endnote>
  <w:endnote w:type="continuationSeparator" w:id="0">
    <w:p w14:paraId="6F2DDCC8" w14:textId="77777777" w:rsidR="00727EE3" w:rsidRDefault="00727EE3" w:rsidP="008B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70112"/>
      <w:docPartObj>
        <w:docPartGallery w:val="Page Numbers (Bottom of Page)"/>
        <w:docPartUnique/>
      </w:docPartObj>
    </w:sdtPr>
    <w:sdtEndPr>
      <w:rPr>
        <w:noProof/>
      </w:rPr>
    </w:sdtEndPr>
    <w:sdtContent>
      <w:p w14:paraId="36986AC6" w14:textId="41175B75" w:rsidR="008B7C25" w:rsidRDefault="008B7C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45E38" w14:textId="77777777" w:rsidR="008B7C25" w:rsidRDefault="008B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BB7A" w14:textId="77777777" w:rsidR="00727EE3" w:rsidRDefault="00727EE3" w:rsidP="008B7C25">
      <w:pPr>
        <w:spacing w:after="0" w:line="240" w:lineRule="auto"/>
      </w:pPr>
      <w:r>
        <w:separator/>
      </w:r>
    </w:p>
  </w:footnote>
  <w:footnote w:type="continuationSeparator" w:id="0">
    <w:p w14:paraId="1644249B" w14:textId="77777777" w:rsidR="00727EE3" w:rsidRDefault="00727EE3" w:rsidP="008B7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E"/>
    <w:rsid w:val="00101237"/>
    <w:rsid w:val="001A2BCE"/>
    <w:rsid w:val="00244F5E"/>
    <w:rsid w:val="0047555D"/>
    <w:rsid w:val="00727EE3"/>
    <w:rsid w:val="00871D2E"/>
    <w:rsid w:val="008B7C25"/>
    <w:rsid w:val="008E3960"/>
    <w:rsid w:val="008F4E6A"/>
    <w:rsid w:val="00926CD6"/>
    <w:rsid w:val="00B3310F"/>
    <w:rsid w:val="00CA0860"/>
    <w:rsid w:val="00EF212E"/>
    <w:rsid w:val="00F3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3EC6"/>
  <w15:chartTrackingRefBased/>
  <w15:docId w15:val="{061526E0-79C7-41A9-92D5-773EDC5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C25"/>
  </w:style>
  <w:style w:type="paragraph" w:styleId="Footer">
    <w:name w:val="footer"/>
    <w:basedOn w:val="Normal"/>
    <w:link w:val="FooterChar"/>
    <w:uiPriority w:val="99"/>
    <w:unhideWhenUsed/>
    <w:rsid w:val="008B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Mary</dc:creator>
  <cp:keywords/>
  <dc:description/>
  <cp:lastModifiedBy>Kenney, Mary</cp:lastModifiedBy>
  <cp:revision>5</cp:revision>
  <cp:lastPrinted>2023-03-13T13:39:00Z</cp:lastPrinted>
  <dcterms:created xsi:type="dcterms:W3CDTF">2023-03-06T16:55:00Z</dcterms:created>
  <dcterms:modified xsi:type="dcterms:W3CDTF">2023-03-13T13:44:00Z</dcterms:modified>
</cp:coreProperties>
</file>